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5C9" w:rsidRPr="00801EC6" w:rsidRDefault="00BF2A97" w:rsidP="00BF2A97">
      <w:pPr>
        <w:jc w:val="right"/>
        <w:rPr>
          <w:lang w:val="fr-FR"/>
        </w:rP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-607325</wp:posOffset>
                </wp:positionV>
                <wp:extent cx="2217761" cy="1480782"/>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217761" cy="1480782"/>
                        </a:xfrm>
                        <a:prstGeom prst="rect">
                          <a:avLst/>
                        </a:prstGeom>
                        <a:noFill/>
                        <a:ln w="6350">
                          <a:noFill/>
                        </a:ln>
                      </wps:spPr>
                      <wps:txbx>
                        <w:txbxContent>
                          <w:p w:rsidR="00BF2A97" w:rsidRDefault="00BF2A97">
                            <w:pPr>
                              <w:rPr>
                                <w:b/>
                                <w:bCs/>
                                <w:sz w:val="32"/>
                                <w:szCs w:val="32"/>
                                <w:lang w:val="fr-FR"/>
                              </w:rPr>
                            </w:pPr>
                            <w:r w:rsidRPr="00BF2A97">
                              <w:rPr>
                                <w:b/>
                                <w:bCs/>
                                <w:sz w:val="32"/>
                                <w:szCs w:val="32"/>
                                <w:lang w:val="fr-FR"/>
                              </w:rPr>
                              <w:t>Concours d'entrée</w:t>
                            </w:r>
                          </w:p>
                          <w:p w:rsidR="00BF2A97" w:rsidRPr="00BF2A97" w:rsidRDefault="00BF2A97" w:rsidP="00BF2A97">
                            <w:pPr>
                              <w:jc w:val="both"/>
                              <w:rPr>
                                <w:b/>
                                <w:bCs/>
                                <w:sz w:val="24"/>
                                <w:szCs w:val="24"/>
                                <w:lang w:val="fr-FR"/>
                              </w:rPr>
                            </w:pPr>
                            <w:r w:rsidRPr="00BF2A97">
                              <w:rPr>
                                <w:b/>
                                <w:bCs/>
                                <w:sz w:val="24"/>
                                <w:szCs w:val="24"/>
                                <w:lang w:val="fr-FR"/>
                              </w:rPr>
                              <w:t>Centre des sciences du langage et de la communication</w:t>
                            </w:r>
                          </w:p>
                          <w:p w:rsidR="00BF2A97" w:rsidRDefault="00BF2A97" w:rsidP="00BF2A97">
                            <w:pPr>
                              <w:rPr>
                                <w:b/>
                                <w:bCs/>
                                <w:sz w:val="24"/>
                                <w:szCs w:val="24"/>
                                <w:lang w:val="fr-FR"/>
                              </w:rPr>
                            </w:pPr>
                            <w:r w:rsidRPr="00BF2A97">
                              <w:rPr>
                                <w:b/>
                                <w:bCs/>
                                <w:sz w:val="24"/>
                                <w:szCs w:val="24"/>
                                <w:lang w:val="fr-FR"/>
                              </w:rPr>
                              <w:t>Epreuve de français</w:t>
                            </w:r>
                            <w:r w:rsidR="00C24864">
                              <w:rPr>
                                <w:b/>
                                <w:bCs/>
                                <w:sz w:val="24"/>
                                <w:szCs w:val="24"/>
                                <w:lang w:val="fr-FR"/>
                              </w:rPr>
                              <w:t xml:space="preserve"> </w:t>
                            </w:r>
                          </w:p>
                          <w:p w:rsidR="00C24864" w:rsidRPr="00BF2A97" w:rsidRDefault="00C24864" w:rsidP="00BF2A97">
                            <w:pPr>
                              <w:rPr>
                                <w:b/>
                                <w:bCs/>
                                <w:sz w:val="24"/>
                                <w:szCs w:val="24"/>
                                <w:lang w:val="fr-FR"/>
                              </w:rPr>
                            </w:pPr>
                            <w:r>
                              <w:rPr>
                                <w:b/>
                                <w:bCs/>
                                <w:sz w:val="24"/>
                                <w:szCs w:val="24"/>
                                <w:lang w:val="fr-FR"/>
                              </w:rPr>
                              <w:t>Année universitaire : 2015-2016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47.8pt;width:174.65pt;height:116.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" filled="f" stroked="f" strokeweight=".5pt">
                <v:textbox>
                  <w:txbxContent>
                    <w:p w:rsidR="00BF2A97" w:rsidRDefault="00BF2A97">
                      <w:pPr>
                        <w:rPr>
                          <w:b/>
                          <w:bCs/>
                          <w:sz w:val="32"/>
                          <w:szCs w:val="32"/>
                          <w:lang w:val="fr-FR"/>
                        </w:rPr>
                      </w:pPr>
                      <w:r w:rsidRPr="00BF2A97">
                        <w:rPr>
                          <w:b/>
                          <w:bCs/>
                          <w:sz w:val="32"/>
                          <w:szCs w:val="32"/>
                          <w:lang w:val="fr-FR"/>
                        </w:rPr>
                        <w:t>Concours d'entrée</w:t>
                      </w:r>
                    </w:p>
                    <w:p w:rsidR="00BF2A97" w:rsidRPr="00BF2A97" w:rsidRDefault="00BF2A97" w:rsidP="00BF2A97">
                      <w:pPr>
                        <w:jc w:val="both"/>
                        <w:rPr>
                          <w:b/>
                          <w:bCs/>
                          <w:sz w:val="24"/>
                          <w:szCs w:val="24"/>
                          <w:lang w:val="fr-FR"/>
                        </w:rPr>
                      </w:pPr>
                      <w:r w:rsidRPr="00BF2A97">
                        <w:rPr>
                          <w:b/>
                          <w:bCs/>
                          <w:sz w:val="24"/>
                          <w:szCs w:val="24"/>
                          <w:lang w:val="fr-FR"/>
                        </w:rPr>
                        <w:t>Centre des sciences du langage et de la communication</w:t>
                      </w:r>
                    </w:p>
                    <w:p w:rsidR="00BF2A97" w:rsidRDefault="00BF2A97" w:rsidP="00BF2A97">
                      <w:pPr>
                        <w:rPr>
                          <w:b/>
                          <w:bCs/>
                          <w:sz w:val="24"/>
                          <w:szCs w:val="24"/>
                          <w:lang w:val="fr-FR"/>
                        </w:rPr>
                      </w:pPr>
                      <w:r w:rsidRPr="00BF2A97">
                        <w:rPr>
                          <w:b/>
                          <w:bCs/>
                          <w:sz w:val="24"/>
                          <w:szCs w:val="24"/>
                          <w:lang w:val="fr-FR"/>
                        </w:rPr>
                        <w:t>Epreuve de français</w:t>
                      </w:r>
                      <w:r w:rsidR="00C24864">
                        <w:rPr>
                          <w:b/>
                          <w:bCs/>
                          <w:sz w:val="24"/>
                          <w:szCs w:val="24"/>
                          <w:lang w:val="fr-FR"/>
                        </w:rPr>
                        <w:t xml:space="preserve"> </w:t>
                      </w:r>
                    </w:p>
                    <w:p w:rsidR="00C24864" w:rsidRPr="00BF2A97" w:rsidRDefault="00C24864" w:rsidP="00BF2A97">
                      <w:pPr>
                        <w:rPr>
                          <w:b/>
                          <w:bCs/>
                          <w:sz w:val="24"/>
                          <w:szCs w:val="24"/>
                          <w:lang w:val="fr-FR"/>
                        </w:rPr>
                      </w:pPr>
                      <w:r>
                        <w:rPr>
                          <w:b/>
                          <w:bCs/>
                          <w:sz w:val="24"/>
                          <w:szCs w:val="24"/>
                          <w:lang w:val="fr-FR"/>
                        </w:rPr>
                        <w:t>Année universitaire : 2015-2016</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5151850</wp:posOffset>
                </wp:positionH>
                <wp:positionV relativeFrom="paragraph">
                  <wp:posOffset>-838845</wp:posOffset>
                </wp:positionV>
                <wp:extent cx="1480782" cy="16445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80782" cy="1644555"/>
                        </a:xfrm>
                        <a:prstGeom prst="rect">
                          <a:avLst/>
                        </a:prstGeom>
                        <a:noFill/>
                        <a:ln w="6350">
                          <a:noFill/>
                        </a:ln>
                      </wps:spPr>
                      <wps:txbx>
                        <w:txbxContent>
                          <w:p w:rsidR="00BF2A97" w:rsidRDefault="00BF2A97">
                            <w:r>
                              <w:rPr>
                                <w:rFonts w:hint="cs"/>
                                <w:noProof/>
                              </w:rPr>
                              <w:drawing>
                                <wp:inline distT="0" distB="0" distL="0" distR="0" wp14:anchorId="1B2A311A" wp14:editId="3CAA83D1">
                                  <wp:extent cx="1091821" cy="1454972"/>
                                  <wp:effectExtent l="0" t="0" r="0" b="0"/>
                                  <wp:docPr id="9" name="Picture 9" descr="C:\Users\Moustaf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ustafa\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8013" cy="15698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05.65pt;margin-top:-66.05pt;width:116.6pt;height:1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" filled="f" stroked="f" strokeweight=".5pt">
                <v:textbox>
                  <w:txbxContent>
                    <w:p w:rsidR="00BF2A97" w:rsidRDefault="00BF2A97">
                      <w:r>
                        <w:rPr>
                          <w:rFonts w:hint="cs"/>
                          <w:noProof/>
                        </w:rPr>
                        <w:drawing>
                          <wp:inline distT="0" distB="0" distL="0" distR="0" wp14:anchorId="1B2A311A" wp14:editId="3CAA83D1">
                            <wp:extent cx="1091821" cy="1454972"/>
                            <wp:effectExtent l="0" t="0" r="0" b="0"/>
                            <wp:docPr id="9" name="Picture 9" descr="C:\Users\Moustaf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ustafa\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8013" cy="1569833"/>
                                    </a:xfrm>
                                    <a:prstGeom prst="rect">
                                      <a:avLst/>
                                    </a:prstGeom>
                                    <a:noFill/>
                                    <a:ln>
                                      <a:noFill/>
                                    </a:ln>
                                  </pic:spPr>
                                </pic:pic>
                              </a:graphicData>
                            </a:graphic>
                          </wp:inline>
                        </w:drawing>
                      </w:r>
                    </w:p>
                  </w:txbxContent>
                </v:textbox>
                <w10:wrap anchorx="margin"/>
              </v:shape>
            </w:pict>
          </mc:Fallback>
        </mc:AlternateContent>
      </w:r>
    </w:p>
    <w:p w:rsidR="00BF2A97" w:rsidRDefault="00BF2A97" w:rsidP="00801EC6">
      <w:pPr>
        <w:pStyle w:val="NormalWeb"/>
        <w:rPr>
          <w:lang w:val="fr-FR"/>
        </w:rPr>
      </w:pPr>
    </w:p>
    <w:p w:rsidR="00BF2A97" w:rsidRDefault="00BF2A97" w:rsidP="00801EC6">
      <w:pPr>
        <w:pStyle w:val="NormalWeb"/>
        <w:rPr>
          <w:lang w:val="fr-FR"/>
        </w:rPr>
      </w:pPr>
      <w:bookmarkStart w:id="0" w:name="_GoBack"/>
      <w:bookmarkEnd w:id="0"/>
    </w:p>
    <w:p w:rsidR="00801EC6" w:rsidRPr="00801EC6" w:rsidRDefault="00801EC6" w:rsidP="00C24864">
      <w:pPr>
        <w:pStyle w:val="NormalWeb"/>
        <w:spacing w:line="276" w:lineRule="auto"/>
        <w:jc w:val="both"/>
        <w:rPr>
          <w:lang w:val="fr-FR"/>
        </w:rPr>
      </w:pPr>
      <w:r w:rsidRPr="00801EC6">
        <w:rPr>
          <w:lang w:val="fr-FR"/>
        </w:rPr>
        <w:t>L’apprentissage des langues par le biais des technologies éducatives ne date pas d’aujourd’hui. Depuis longtemps, les enseignants recourent à des outils technologiques divers et variés pour améliorer l’apprentissage des langues.</w:t>
      </w:r>
    </w:p>
    <w:p w:rsidR="00801EC6" w:rsidRPr="00801EC6" w:rsidRDefault="00801EC6" w:rsidP="00C24864">
      <w:pPr>
        <w:pStyle w:val="NormalWeb"/>
        <w:spacing w:line="276" w:lineRule="auto"/>
        <w:jc w:val="both"/>
        <w:rPr>
          <w:lang w:val="fr-FR"/>
        </w:rPr>
      </w:pPr>
      <w:r w:rsidRPr="00801EC6">
        <w:rPr>
          <w:lang w:val="fr-FR"/>
        </w:rPr>
        <w:t xml:space="preserve">On a commencé par le magnétophone qui permettait le perfectionnement de la prononciation </w:t>
      </w:r>
      <w:r w:rsidR="00C24864" w:rsidRPr="00801EC6">
        <w:rPr>
          <w:lang w:val="fr-FR"/>
        </w:rPr>
        <w:t>et de</w:t>
      </w:r>
      <w:r w:rsidRPr="00801EC6">
        <w:rPr>
          <w:lang w:val="fr-FR"/>
        </w:rPr>
        <w:t xml:space="preserve"> l’écoute. Par la suite, le relais a été donné aux laboratoires de langues qui utilisaient un poste de maître et des postes d’élève équipés de matériel audio, ce qui permettait l’acquisition de la langue par la répétition des structures. Ensuite, c’était le tour </w:t>
      </w:r>
      <w:r w:rsidR="00C24864" w:rsidRPr="00801EC6">
        <w:rPr>
          <w:lang w:val="fr-FR"/>
        </w:rPr>
        <w:t>de la</w:t>
      </w:r>
      <w:r w:rsidRPr="00801EC6">
        <w:rPr>
          <w:lang w:val="fr-FR"/>
        </w:rPr>
        <w:t xml:space="preserve"> vidéo et aujourd’hui ce sont les nouvelles technologies qui désignent généralement les technologies utilisées dans le traitement et la transmission de l’information : l’informatique, l’Internet et la téléphonie mobile.</w:t>
      </w:r>
    </w:p>
    <w:p w:rsidR="00801EC6" w:rsidRPr="00801EC6" w:rsidRDefault="00801EC6" w:rsidP="00C24864">
      <w:pPr>
        <w:pStyle w:val="NormalWeb"/>
        <w:spacing w:line="276" w:lineRule="auto"/>
        <w:jc w:val="both"/>
        <w:rPr>
          <w:lang w:val="fr-FR"/>
        </w:rPr>
      </w:pPr>
      <w:r w:rsidRPr="00801EC6">
        <w:rPr>
          <w:lang w:val="fr-FR"/>
        </w:rPr>
        <w:t>Les séquences sonores, vidéo, graphiques ou d’animation sont des outils qui donnent du dynamisme aux leçons de langue et les rendent plus attrayantes. Toutefois, l’insertion de ces technologies dans les classes ou les centres de langues dépend des moyens matériels et humains disponibles.</w:t>
      </w:r>
    </w:p>
    <w:p w:rsidR="00801EC6" w:rsidRPr="00801EC6" w:rsidRDefault="00801EC6" w:rsidP="00C24864">
      <w:pPr>
        <w:pStyle w:val="NormalWeb"/>
        <w:spacing w:line="276" w:lineRule="auto"/>
        <w:jc w:val="both"/>
        <w:rPr>
          <w:lang w:val="fr-FR"/>
        </w:rPr>
      </w:pPr>
      <w:r w:rsidRPr="00801EC6">
        <w:rPr>
          <w:lang w:val="fr-FR"/>
        </w:rPr>
        <w:t>« Avec un emploi du temps de plus en plus chargé, s’allier avec son ordinateur se révèle une bonne alternative aux cours particuliers », révèle Nadia LEMSEDEQ, Assistante de direction.</w:t>
      </w:r>
    </w:p>
    <w:p w:rsidR="00801EC6" w:rsidRPr="00801EC6" w:rsidRDefault="00801EC6" w:rsidP="00C24864">
      <w:pPr>
        <w:pStyle w:val="NormalWeb"/>
        <w:spacing w:line="276" w:lineRule="auto"/>
        <w:jc w:val="both"/>
        <w:rPr>
          <w:lang w:val="fr-FR"/>
        </w:rPr>
      </w:pPr>
      <w:r w:rsidRPr="00801EC6">
        <w:rPr>
          <w:lang w:val="fr-FR"/>
        </w:rPr>
        <w:t>« Sans avoir à me déplacer au centre, je peux effectuer un test de niveaux par internet. Ce qui me permet de m’orienter vers le cours le plus adapté pour moi », ajoute Adil WAHBI, Responsable commercial.</w:t>
      </w:r>
    </w:p>
    <w:p w:rsidR="00801EC6" w:rsidRPr="00801EC6" w:rsidRDefault="00801EC6" w:rsidP="00C24864">
      <w:pPr>
        <w:pStyle w:val="NormalWeb"/>
        <w:spacing w:line="276" w:lineRule="auto"/>
        <w:jc w:val="both"/>
        <w:rPr>
          <w:lang w:val="fr-FR"/>
        </w:rPr>
      </w:pPr>
      <w:r w:rsidRPr="00801EC6">
        <w:rPr>
          <w:lang w:val="fr-FR"/>
        </w:rPr>
        <w:t xml:space="preserve">Désormais avec l’internet, on peut même pratiquer des exercices de compréhension et de grammaire en toute autonomie. « Personnellement, j’entre dans des sites où je peux télécharger des discours et des conversations en anglais et je les mets sur mon baladeur mp4. L’avantage c’est qu’on l’a toujours sur soi, et que l’on peut profiter des temps morts de la journée (ex. transport) pour s’imprégner de la </w:t>
      </w:r>
      <w:r w:rsidR="00C24864" w:rsidRPr="00801EC6">
        <w:rPr>
          <w:lang w:val="fr-FR"/>
        </w:rPr>
        <w:t>langue »</w:t>
      </w:r>
      <w:r w:rsidRPr="00801EC6">
        <w:rPr>
          <w:lang w:val="fr-FR"/>
        </w:rPr>
        <w:t>, précise Aicha ESSAHEL, étudiante à l’ENCG.</w:t>
      </w:r>
    </w:p>
    <w:p w:rsidR="00801EC6" w:rsidRPr="00801EC6" w:rsidRDefault="00801EC6" w:rsidP="00C24864">
      <w:pPr>
        <w:pStyle w:val="NormalWeb"/>
        <w:spacing w:line="276" w:lineRule="auto"/>
        <w:jc w:val="both"/>
        <w:rPr>
          <w:lang w:val="fr-FR"/>
        </w:rPr>
      </w:pPr>
      <w:r w:rsidRPr="00801EC6">
        <w:rPr>
          <w:lang w:val="fr-FR"/>
        </w:rPr>
        <w:t>Certes, l’intégration des systèmes informatiques dans la pratique éducationnelle a pu créer de nouveaux espoirs. Mais, elle a instauré également de nouvelles craintes, en l’occurrence, la crainte d’un remplacement de l’enseignant par la machine.</w:t>
      </w:r>
    </w:p>
    <w:p w:rsidR="00801EC6" w:rsidRPr="00801EC6" w:rsidRDefault="00801EC6" w:rsidP="00C24864">
      <w:pPr>
        <w:spacing w:line="276" w:lineRule="auto"/>
        <w:rPr>
          <w:lang w:val="fr-FR"/>
        </w:rPr>
      </w:pPr>
      <w:r w:rsidRPr="00801EC6">
        <w:rPr>
          <w:lang w:val="fr-FR"/>
        </w:rPr>
        <w:br w:type="page"/>
      </w:r>
    </w:p>
    <w:p w:rsidR="00801EC6" w:rsidRPr="00C24864" w:rsidRDefault="00801EC6" w:rsidP="00C24864">
      <w:pPr>
        <w:spacing w:line="360" w:lineRule="auto"/>
        <w:rPr>
          <w:b/>
          <w:bCs/>
          <w:sz w:val="32"/>
          <w:szCs w:val="32"/>
          <w:lang w:val="fr-FR"/>
        </w:rPr>
      </w:pPr>
      <w:r w:rsidRPr="00C24864">
        <w:rPr>
          <w:b/>
          <w:bCs/>
          <w:sz w:val="32"/>
          <w:szCs w:val="32"/>
          <w:lang w:val="fr-FR"/>
        </w:rPr>
        <w:lastRenderedPageBreak/>
        <w:t>Questions</w:t>
      </w:r>
    </w:p>
    <w:p w:rsidR="00176179" w:rsidRPr="00C24864" w:rsidRDefault="00801EC6" w:rsidP="00C24864">
      <w:pPr>
        <w:pStyle w:val="ListParagraph"/>
        <w:numPr>
          <w:ilvl w:val="0"/>
          <w:numId w:val="1"/>
        </w:numPr>
        <w:spacing w:line="360" w:lineRule="auto"/>
        <w:rPr>
          <w:sz w:val="24"/>
          <w:szCs w:val="24"/>
          <w:lang w:val="fr-FR"/>
        </w:rPr>
      </w:pPr>
      <w:r w:rsidRPr="00C24864">
        <w:rPr>
          <w:sz w:val="24"/>
          <w:szCs w:val="24"/>
          <w:lang w:val="fr-FR"/>
        </w:rPr>
        <w:t>Quel est le thème principal du texte ?</w:t>
      </w:r>
      <w:r w:rsidR="00176179" w:rsidRPr="00C24864">
        <w:rPr>
          <w:sz w:val="24"/>
          <w:szCs w:val="24"/>
          <w:lang w:val="fr-FR"/>
        </w:rPr>
        <w:t xml:space="preserve"> Justifier votre réponse en relevant des indices du texte.</w:t>
      </w:r>
      <w:r w:rsidR="00BF2A97" w:rsidRPr="00C24864">
        <w:rPr>
          <w:sz w:val="24"/>
          <w:szCs w:val="24"/>
          <w:lang w:val="fr-FR"/>
        </w:rPr>
        <w:t xml:space="preserve"> (2 points)</w:t>
      </w:r>
    </w:p>
    <w:p w:rsidR="00176179" w:rsidRPr="00C24864" w:rsidRDefault="00176179" w:rsidP="00C24864">
      <w:pPr>
        <w:pStyle w:val="ListParagraph"/>
        <w:numPr>
          <w:ilvl w:val="0"/>
          <w:numId w:val="1"/>
        </w:numPr>
        <w:spacing w:line="360" w:lineRule="auto"/>
        <w:rPr>
          <w:sz w:val="24"/>
          <w:szCs w:val="24"/>
          <w:lang w:val="fr-FR"/>
        </w:rPr>
      </w:pPr>
      <w:r w:rsidRPr="00C24864">
        <w:rPr>
          <w:sz w:val="24"/>
          <w:szCs w:val="24"/>
          <w:lang w:val="fr-FR"/>
        </w:rPr>
        <w:t>L’auteur considère que la technologie est un facteur de valeur dans l’apprentissage des langues. Relevez dans le texte deux expressions qui le prouvent.</w:t>
      </w:r>
      <w:r w:rsidR="00BF2A97" w:rsidRPr="00C24864">
        <w:rPr>
          <w:sz w:val="24"/>
          <w:szCs w:val="24"/>
          <w:lang w:val="fr-FR"/>
        </w:rPr>
        <w:t xml:space="preserve"> (2 points)</w:t>
      </w:r>
    </w:p>
    <w:p w:rsidR="00176179" w:rsidRPr="00C24864" w:rsidRDefault="00176179" w:rsidP="00C24864">
      <w:pPr>
        <w:pStyle w:val="ListParagraph"/>
        <w:numPr>
          <w:ilvl w:val="0"/>
          <w:numId w:val="1"/>
        </w:numPr>
        <w:spacing w:line="360" w:lineRule="auto"/>
        <w:rPr>
          <w:sz w:val="24"/>
          <w:szCs w:val="24"/>
          <w:lang w:val="fr-FR"/>
        </w:rPr>
      </w:pPr>
      <w:r w:rsidRPr="00C24864">
        <w:rPr>
          <w:sz w:val="24"/>
          <w:szCs w:val="24"/>
          <w:lang w:val="fr-FR"/>
        </w:rPr>
        <w:t>Comment comprenez-vous l’expression « en toute autonomie » dans le corps du texte ?</w:t>
      </w:r>
      <w:r w:rsidR="00BF2A97" w:rsidRPr="00C24864">
        <w:rPr>
          <w:sz w:val="24"/>
          <w:szCs w:val="24"/>
          <w:lang w:val="fr-FR"/>
        </w:rPr>
        <w:t xml:space="preserve">              (2 points)</w:t>
      </w:r>
    </w:p>
    <w:p w:rsidR="00BF2A97" w:rsidRPr="00C24864" w:rsidRDefault="00BF2A97" w:rsidP="00C24864">
      <w:pPr>
        <w:pStyle w:val="ListParagraph"/>
        <w:numPr>
          <w:ilvl w:val="0"/>
          <w:numId w:val="1"/>
        </w:numPr>
        <w:spacing w:line="360" w:lineRule="auto"/>
        <w:rPr>
          <w:sz w:val="24"/>
          <w:szCs w:val="24"/>
          <w:lang w:val="fr-FR"/>
        </w:rPr>
      </w:pPr>
      <w:r w:rsidRPr="00C24864">
        <w:rPr>
          <w:sz w:val="24"/>
          <w:szCs w:val="24"/>
          <w:lang w:val="fr-FR"/>
        </w:rPr>
        <w:t>Ce texte est tiré d’un/d’une : (2 points)</w:t>
      </w:r>
    </w:p>
    <w:p w:rsidR="00BF2A97" w:rsidRPr="00C24864" w:rsidRDefault="00BF2A97" w:rsidP="00C24864">
      <w:pPr>
        <w:pStyle w:val="ListParagraph"/>
        <w:numPr>
          <w:ilvl w:val="1"/>
          <w:numId w:val="1"/>
        </w:numPr>
        <w:spacing w:line="360" w:lineRule="auto"/>
        <w:rPr>
          <w:sz w:val="24"/>
          <w:szCs w:val="24"/>
          <w:lang w:val="fr-FR"/>
        </w:rPr>
      </w:pPr>
      <w:r w:rsidRPr="00C24864">
        <w:rPr>
          <w:sz w:val="24"/>
          <w:szCs w:val="24"/>
          <w:lang w:val="fr-FR"/>
        </w:rPr>
        <w:t>Roman</w:t>
      </w:r>
    </w:p>
    <w:p w:rsidR="00BF2A97" w:rsidRPr="00C24864" w:rsidRDefault="00BF2A97" w:rsidP="00C24864">
      <w:pPr>
        <w:pStyle w:val="ListParagraph"/>
        <w:numPr>
          <w:ilvl w:val="1"/>
          <w:numId w:val="1"/>
        </w:numPr>
        <w:spacing w:line="360" w:lineRule="auto"/>
        <w:rPr>
          <w:sz w:val="24"/>
          <w:szCs w:val="24"/>
          <w:lang w:val="fr-FR"/>
        </w:rPr>
      </w:pPr>
      <w:r w:rsidRPr="00C24864">
        <w:rPr>
          <w:sz w:val="24"/>
          <w:szCs w:val="24"/>
          <w:lang w:val="fr-FR"/>
        </w:rPr>
        <w:t>Livre d’histoire</w:t>
      </w:r>
    </w:p>
    <w:p w:rsidR="00BF2A97" w:rsidRPr="00C24864" w:rsidRDefault="00BF2A97" w:rsidP="00C24864">
      <w:pPr>
        <w:pStyle w:val="ListParagraph"/>
        <w:numPr>
          <w:ilvl w:val="1"/>
          <w:numId w:val="1"/>
        </w:numPr>
        <w:spacing w:line="360" w:lineRule="auto"/>
        <w:rPr>
          <w:sz w:val="24"/>
          <w:szCs w:val="24"/>
          <w:lang w:val="fr-FR"/>
        </w:rPr>
      </w:pPr>
      <w:r w:rsidRPr="00C24864">
        <w:rPr>
          <w:sz w:val="24"/>
          <w:szCs w:val="24"/>
          <w:lang w:val="fr-FR"/>
        </w:rPr>
        <w:t>Pièce de théâtre</w:t>
      </w:r>
    </w:p>
    <w:p w:rsidR="00BF2A97" w:rsidRPr="00C24864" w:rsidRDefault="00BF2A97" w:rsidP="00C24864">
      <w:pPr>
        <w:pStyle w:val="ListParagraph"/>
        <w:numPr>
          <w:ilvl w:val="1"/>
          <w:numId w:val="1"/>
        </w:numPr>
        <w:spacing w:line="360" w:lineRule="auto"/>
        <w:rPr>
          <w:sz w:val="24"/>
          <w:szCs w:val="24"/>
          <w:lang w:val="fr-FR"/>
        </w:rPr>
      </w:pPr>
      <w:r w:rsidRPr="00C24864">
        <w:rPr>
          <w:sz w:val="24"/>
          <w:szCs w:val="24"/>
          <w:lang w:val="fr-FR"/>
        </w:rPr>
        <w:t>Essai</w:t>
      </w:r>
    </w:p>
    <w:p w:rsidR="00BF2A97" w:rsidRPr="00C24864" w:rsidRDefault="00BF2A97" w:rsidP="00C24864">
      <w:pPr>
        <w:pStyle w:val="ListParagraph"/>
        <w:numPr>
          <w:ilvl w:val="1"/>
          <w:numId w:val="1"/>
        </w:numPr>
        <w:spacing w:line="360" w:lineRule="auto"/>
        <w:rPr>
          <w:sz w:val="24"/>
          <w:szCs w:val="24"/>
          <w:lang w:val="fr-FR"/>
        </w:rPr>
      </w:pPr>
      <w:r w:rsidRPr="00C24864">
        <w:rPr>
          <w:sz w:val="24"/>
          <w:szCs w:val="24"/>
          <w:lang w:val="fr-FR"/>
        </w:rPr>
        <w:t>Article de presse</w:t>
      </w:r>
    </w:p>
    <w:p w:rsidR="00176179" w:rsidRPr="00C24864" w:rsidRDefault="00176179" w:rsidP="00C24864">
      <w:pPr>
        <w:pStyle w:val="ListParagraph"/>
        <w:numPr>
          <w:ilvl w:val="0"/>
          <w:numId w:val="1"/>
        </w:numPr>
        <w:spacing w:line="360" w:lineRule="auto"/>
        <w:rPr>
          <w:sz w:val="24"/>
          <w:szCs w:val="24"/>
          <w:lang w:val="fr-FR"/>
        </w:rPr>
      </w:pPr>
      <w:r w:rsidRPr="00C24864">
        <w:rPr>
          <w:sz w:val="24"/>
          <w:szCs w:val="24"/>
          <w:lang w:val="fr-FR"/>
        </w:rPr>
        <w:t xml:space="preserve">Ce texte est du type : </w:t>
      </w:r>
      <w:r w:rsidR="00BF2A97" w:rsidRPr="00C24864">
        <w:rPr>
          <w:sz w:val="24"/>
          <w:szCs w:val="24"/>
          <w:lang w:val="fr-FR"/>
        </w:rPr>
        <w:t>(2 points)</w:t>
      </w:r>
    </w:p>
    <w:p w:rsidR="00176179" w:rsidRPr="00C24864" w:rsidRDefault="00176179" w:rsidP="00C24864">
      <w:pPr>
        <w:pStyle w:val="ListParagraph"/>
        <w:numPr>
          <w:ilvl w:val="1"/>
          <w:numId w:val="1"/>
        </w:numPr>
        <w:spacing w:line="360" w:lineRule="auto"/>
        <w:rPr>
          <w:sz w:val="24"/>
          <w:szCs w:val="24"/>
          <w:lang w:val="fr-FR"/>
        </w:rPr>
      </w:pPr>
      <w:r w:rsidRPr="00C24864">
        <w:rPr>
          <w:sz w:val="24"/>
          <w:szCs w:val="24"/>
          <w:lang w:val="fr-FR"/>
        </w:rPr>
        <w:t>Informatif</w:t>
      </w:r>
    </w:p>
    <w:p w:rsidR="00176179" w:rsidRPr="00C24864" w:rsidRDefault="00176179" w:rsidP="00C24864">
      <w:pPr>
        <w:pStyle w:val="ListParagraph"/>
        <w:numPr>
          <w:ilvl w:val="1"/>
          <w:numId w:val="1"/>
        </w:numPr>
        <w:spacing w:line="360" w:lineRule="auto"/>
        <w:rPr>
          <w:sz w:val="24"/>
          <w:szCs w:val="24"/>
          <w:lang w:val="fr-FR"/>
        </w:rPr>
      </w:pPr>
      <w:r w:rsidRPr="00C24864">
        <w:rPr>
          <w:sz w:val="24"/>
          <w:szCs w:val="24"/>
          <w:lang w:val="fr-FR"/>
        </w:rPr>
        <w:t>Descriptif</w:t>
      </w:r>
    </w:p>
    <w:p w:rsidR="00176179" w:rsidRPr="00C24864" w:rsidRDefault="00176179" w:rsidP="00C24864">
      <w:pPr>
        <w:pStyle w:val="ListParagraph"/>
        <w:numPr>
          <w:ilvl w:val="1"/>
          <w:numId w:val="1"/>
        </w:numPr>
        <w:spacing w:line="360" w:lineRule="auto"/>
        <w:rPr>
          <w:sz w:val="24"/>
          <w:szCs w:val="24"/>
          <w:lang w:val="fr-FR"/>
        </w:rPr>
      </w:pPr>
      <w:r w:rsidRPr="00C24864">
        <w:rPr>
          <w:sz w:val="24"/>
          <w:szCs w:val="24"/>
          <w:lang w:val="fr-FR"/>
        </w:rPr>
        <w:t>Argumentatif</w:t>
      </w:r>
    </w:p>
    <w:p w:rsidR="00176179" w:rsidRPr="00C24864" w:rsidRDefault="00176179" w:rsidP="00C24864">
      <w:pPr>
        <w:pStyle w:val="ListParagraph"/>
        <w:numPr>
          <w:ilvl w:val="1"/>
          <w:numId w:val="1"/>
        </w:numPr>
        <w:spacing w:line="360" w:lineRule="auto"/>
        <w:rPr>
          <w:sz w:val="24"/>
          <w:szCs w:val="24"/>
          <w:lang w:val="fr-FR"/>
        </w:rPr>
      </w:pPr>
      <w:r w:rsidRPr="00C24864">
        <w:rPr>
          <w:sz w:val="24"/>
          <w:szCs w:val="24"/>
          <w:lang w:val="fr-FR"/>
        </w:rPr>
        <w:t>Injonctif</w:t>
      </w:r>
    </w:p>
    <w:p w:rsidR="00176179" w:rsidRPr="00C24864" w:rsidRDefault="00176179" w:rsidP="00C24864">
      <w:pPr>
        <w:pStyle w:val="ListParagraph"/>
        <w:numPr>
          <w:ilvl w:val="1"/>
          <w:numId w:val="1"/>
        </w:numPr>
        <w:spacing w:line="360" w:lineRule="auto"/>
        <w:rPr>
          <w:sz w:val="24"/>
          <w:szCs w:val="24"/>
          <w:lang w:val="fr-FR"/>
        </w:rPr>
      </w:pPr>
      <w:r w:rsidRPr="00C24864">
        <w:rPr>
          <w:sz w:val="24"/>
          <w:szCs w:val="24"/>
          <w:lang w:val="fr-FR"/>
        </w:rPr>
        <w:t>Narratif</w:t>
      </w:r>
    </w:p>
    <w:p w:rsidR="00BF2A97" w:rsidRPr="00C24864" w:rsidRDefault="00BF2A97" w:rsidP="00C24864">
      <w:pPr>
        <w:pStyle w:val="ListParagraph"/>
        <w:numPr>
          <w:ilvl w:val="0"/>
          <w:numId w:val="1"/>
        </w:numPr>
        <w:spacing w:line="360" w:lineRule="auto"/>
        <w:rPr>
          <w:sz w:val="24"/>
          <w:szCs w:val="24"/>
          <w:lang w:val="fr-FR"/>
        </w:rPr>
      </w:pPr>
      <w:r w:rsidRPr="00C24864">
        <w:rPr>
          <w:sz w:val="24"/>
          <w:szCs w:val="24"/>
          <w:lang w:val="fr-FR"/>
        </w:rPr>
        <w:t>Que signifie les signes de ponctuation guillemets « » dans le texte ? (2 points)</w:t>
      </w:r>
    </w:p>
    <w:p w:rsidR="00BF2A97" w:rsidRPr="00C24864" w:rsidRDefault="00176179" w:rsidP="00C24864">
      <w:pPr>
        <w:pStyle w:val="ListParagraph"/>
        <w:numPr>
          <w:ilvl w:val="0"/>
          <w:numId w:val="1"/>
        </w:numPr>
        <w:spacing w:line="360" w:lineRule="auto"/>
        <w:rPr>
          <w:sz w:val="24"/>
          <w:szCs w:val="24"/>
          <w:lang w:val="fr-FR"/>
        </w:rPr>
      </w:pPr>
      <w:r w:rsidRPr="00C24864">
        <w:rPr>
          <w:sz w:val="24"/>
          <w:szCs w:val="24"/>
          <w:lang w:val="fr-FR"/>
        </w:rPr>
        <w:t>Production écrite</w:t>
      </w:r>
      <w:r w:rsidR="00BF2A97" w:rsidRPr="00C24864">
        <w:rPr>
          <w:sz w:val="24"/>
          <w:szCs w:val="24"/>
          <w:lang w:val="fr-FR"/>
        </w:rPr>
        <w:t xml:space="preserve"> (8 points)</w:t>
      </w:r>
    </w:p>
    <w:p w:rsidR="00801EC6" w:rsidRDefault="00BF2A97" w:rsidP="00C24864">
      <w:pPr>
        <w:pStyle w:val="ListParagraph"/>
        <w:spacing w:line="360" w:lineRule="auto"/>
        <w:rPr>
          <w:lang w:val="fr-FR"/>
        </w:rPr>
      </w:pPr>
      <w:r w:rsidRPr="00C24864">
        <w:rPr>
          <w:sz w:val="24"/>
          <w:szCs w:val="24"/>
          <w:lang w:val="fr-FR"/>
        </w:rPr>
        <w:t>Quelle est la différence entre les livres électroniques et les livres papiers. (Développer en une page).</w:t>
      </w:r>
    </w:p>
    <w:p w:rsidR="00801EC6" w:rsidRDefault="00801EC6" w:rsidP="00801EC6">
      <w:pPr>
        <w:rPr>
          <w:lang w:val="fr-FR"/>
        </w:rPr>
      </w:pPr>
    </w:p>
    <w:p w:rsidR="00801EC6" w:rsidRPr="00801EC6" w:rsidRDefault="00801EC6">
      <w:pPr>
        <w:rPr>
          <w:lang w:val="fr-FR"/>
        </w:rPr>
      </w:pPr>
    </w:p>
    <w:sectPr w:rsidR="00801EC6" w:rsidRPr="00801EC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FAB" w:rsidRDefault="004C4FAB" w:rsidP="00BF2A97">
      <w:pPr>
        <w:spacing w:after="0" w:line="240" w:lineRule="auto"/>
      </w:pPr>
      <w:r>
        <w:separator/>
      </w:r>
    </w:p>
  </w:endnote>
  <w:endnote w:type="continuationSeparator" w:id="0">
    <w:p w:rsidR="004C4FAB" w:rsidRDefault="004C4FAB" w:rsidP="00BF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310125"/>
      <w:docPartObj>
        <w:docPartGallery w:val="Page Numbers (Bottom of Page)"/>
        <w:docPartUnique/>
      </w:docPartObj>
    </w:sdtPr>
    <w:sdtEndPr>
      <w:rPr>
        <w:noProof/>
      </w:rPr>
    </w:sdtEndPr>
    <w:sdtContent>
      <w:p w:rsidR="00C24864" w:rsidRDefault="00C248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24864" w:rsidRDefault="00C248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FAB" w:rsidRDefault="004C4FAB" w:rsidP="00BF2A97">
      <w:pPr>
        <w:spacing w:after="0" w:line="240" w:lineRule="auto"/>
      </w:pPr>
      <w:r>
        <w:separator/>
      </w:r>
    </w:p>
  </w:footnote>
  <w:footnote w:type="continuationSeparator" w:id="0">
    <w:p w:rsidR="004C4FAB" w:rsidRDefault="004C4FAB" w:rsidP="00BF2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97" w:rsidRDefault="00BF2A97" w:rsidP="00BF2A97">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970A8"/>
    <w:multiLevelType w:val="hybridMultilevel"/>
    <w:tmpl w:val="7A688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C6"/>
    <w:rsid w:val="00176179"/>
    <w:rsid w:val="004C4FAB"/>
    <w:rsid w:val="00801EC6"/>
    <w:rsid w:val="009575C9"/>
    <w:rsid w:val="00BF2A97"/>
    <w:rsid w:val="00C24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A0FC"/>
  <w15:chartTrackingRefBased/>
  <w15:docId w15:val="{47BDA613-9A3B-490B-B6A3-1F4FDD5F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E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6179"/>
    <w:pPr>
      <w:ind w:left="720"/>
      <w:contextualSpacing/>
    </w:pPr>
  </w:style>
  <w:style w:type="paragraph" w:styleId="Header">
    <w:name w:val="header"/>
    <w:basedOn w:val="Normal"/>
    <w:link w:val="HeaderChar"/>
    <w:uiPriority w:val="99"/>
    <w:unhideWhenUsed/>
    <w:rsid w:val="00BF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A97"/>
  </w:style>
  <w:style w:type="paragraph" w:styleId="Footer">
    <w:name w:val="footer"/>
    <w:basedOn w:val="Normal"/>
    <w:link w:val="FooterChar"/>
    <w:uiPriority w:val="99"/>
    <w:unhideWhenUsed/>
    <w:rsid w:val="00BF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18307">
      <w:bodyDiv w:val="1"/>
      <w:marLeft w:val="0"/>
      <w:marRight w:val="0"/>
      <w:marTop w:val="0"/>
      <w:marBottom w:val="0"/>
      <w:divBdr>
        <w:top w:val="none" w:sz="0" w:space="0" w:color="auto"/>
        <w:left w:val="none" w:sz="0" w:space="0" w:color="auto"/>
        <w:bottom w:val="none" w:sz="0" w:space="0" w:color="auto"/>
        <w:right w:val="none" w:sz="0" w:space="0" w:color="auto"/>
      </w:divBdr>
    </w:div>
    <w:div w:id="13430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Moustafa</dc:creator>
  <cp:keywords/>
  <dc:description/>
  <cp:lastModifiedBy>Moustafa</cp:lastModifiedBy>
  <cp:revision>1</cp:revision>
  <dcterms:created xsi:type="dcterms:W3CDTF">2015-09-28T11:15:00Z</dcterms:created>
  <dcterms:modified xsi:type="dcterms:W3CDTF">2015-09-28T12:04:00Z</dcterms:modified>
</cp:coreProperties>
</file>